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6DC5" w:rsidRPr="0028521C" w:rsidP="005B6DC5">
      <w:pPr>
        <w:keepNext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28521C">
        <w:rPr>
          <w:rFonts w:ascii="Times New Roman" w:eastAsia="Times New Roman" w:hAnsi="Times New Roman" w:cs="Times New Roman"/>
          <w:bCs/>
          <w:lang w:eastAsia="ru-RU"/>
        </w:rPr>
        <w:t>Дело № 5-</w:t>
      </w:r>
      <w:r>
        <w:rPr>
          <w:rFonts w:ascii="Times New Roman" w:eastAsia="Times New Roman" w:hAnsi="Times New Roman" w:cs="Times New Roman"/>
          <w:bCs/>
          <w:lang w:eastAsia="ru-RU"/>
        </w:rPr>
        <w:t>136-2101</w:t>
      </w:r>
      <w:r w:rsidRPr="0028521C">
        <w:rPr>
          <w:rFonts w:ascii="Times New Roman" w:eastAsia="Times New Roman" w:hAnsi="Times New Roman" w:cs="Times New Roman"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28521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5B6DC5" w:rsidP="005B6DC5">
      <w:pPr>
        <w:keepNext/>
        <w:spacing w:after="0" w:line="240" w:lineRule="auto"/>
        <w:ind w:left="5664" w:firstLine="708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86MS0021-01-2026-000250-06</w:t>
      </w:r>
    </w:p>
    <w:p w:rsidR="005B6DC5" w:rsidRPr="0028521C" w:rsidP="005B6DC5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5B6DC5" w:rsidRPr="0028521C" w:rsidP="005B6D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5B6DC5" w:rsidRPr="0028521C" w:rsidP="005B6D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DC5" w:rsidRPr="0028521C" w:rsidP="005B6D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11 февраля 2026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5B6DC5" w:rsidRPr="0028521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DC5" w:rsidRPr="0028521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1 Нижневартовского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округа–Югры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Вдовина О.В.,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 ул. Нефтяников, 6, г. Нижневартовск, </w:t>
      </w:r>
    </w:p>
    <w:p w:rsidR="005B6DC5" w:rsidRPr="0028521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правонарушении в отношении</w:t>
      </w:r>
    </w:p>
    <w:p w:rsidR="005B6DC5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Каюмова Бахрома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Бахтиёровича, </w:t>
      </w:r>
      <w:r w:rsidR="00F02CE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5B6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 </w:t>
      </w:r>
      <w:r w:rsidR="00F02CE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5B6D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проживающего по адресу: </w:t>
      </w:r>
      <w:r w:rsidR="00F02CE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водительское удостоверение </w:t>
      </w:r>
      <w:r w:rsidR="00F02CE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…</w:t>
      </w:r>
    </w:p>
    <w:p w:rsidR="005B6DC5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DC5" w:rsidRPr="0028521C" w:rsidP="005B6D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B6DC5" w:rsidRPr="0028521C" w:rsidP="005B6D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DC5" w:rsidRPr="00C1425B" w:rsidP="005B6DC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Каюмов 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Б., 16.01.2026 в 18:05 в районе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ома 93/4  по ул. Мира  г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Нижневартовск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управлял автомобилем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ВАЗ 21124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VIN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02CE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зарегистрированн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порядке, чем нарушил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1 Правил дорожного движения, повторно.</w:t>
      </w:r>
    </w:p>
    <w:p w:rsidR="005B6DC5" w:rsidRPr="00374DD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A617D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дела об </w:t>
      </w:r>
      <w:r w:rsidRPr="00A61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правонарушении Каюмов Б.Б. не явился, извещен надлежащим </w:t>
      </w:r>
      <w:r w:rsidR="00E847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6DC5" w:rsidRPr="00C1425B" w:rsidP="005B6DC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8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исследовав доказательства по делу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B6DC5" w:rsidP="005B6DC5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665004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16.01.2026, из которого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едует, что </w:t>
      </w:r>
      <w:r w:rsidR="00452C0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Каюмову Б.Б.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замечаний не указал, в объяснении указал, что в связи с мелкими неисправностями вынужден был поехать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B6DC5" w:rsidP="005B6DC5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 ИДПС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 ДПС О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ГИБДД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УМВД России по г. Нижневартовску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16.01.2026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обстоятельствам совершенного административного правонарушения;</w:t>
      </w:r>
    </w:p>
    <w:p w:rsidR="005B6DC5" w:rsidP="005B6DC5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по делу об административном правонарушении № 188100862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40001232094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28.12.2025 о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Каюмова Б.Б.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 за совершение административного правонарушения, предусмотренного ч. 1 ст. 12.1 Кодекса РФ об административны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13.01.2026;</w:t>
      </w:r>
    </w:p>
    <w:p w:rsidR="005B6DC5" w:rsidP="005B6DC5">
      <w:pPr>
        <w:spacing w:after="0" w:line="240" w:lineRule="auto"/>
        <w:ind w:left="24" w:firstLine="5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видеофиксацию, из которой усматривается, что водитель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ВАЗ 21124  осуществляет движение в районе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ома 93/4  по ул. Мира  г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Нижневартовск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а;</w:t>
      </w:r>
    </w:p>
    <w:p w:rsidR="005B6DC5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карточку операции с ВУ, согласно которой Каюмо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 Б.Б. 27.06.2025  выдано водительское удостоверение;</w:t>
      </w:r>
    </w:p>
    <w:p w:rsidR="005B6DC5" w:rsidRPr="00AD376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карточку учета транспортного средства, согласно которой владельцем транспортного средства 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ВАЗ 21124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VIN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02CE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являлся </w:t>
      </w:r>
      <w:r w:rsidR="00F02CE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прекращена регистрация в связи с продажей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ругому лицу с 07.11.2025  года</w:t>
      </w:r>
      <w:r w:rsidRPr="00AD37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Согласно п. 1 Основных положений по допуску транспортных средств к эксплуатации и обязанностей должностных лиц по обеспечению безопасности дорожного движения механические транспортные средства и прицепы должны быть зарегистрированы в Государственной инспек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ции безопасности дорожного движения Министерства внутренних дел Российской Федерации или иных органах, определяемых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Правительством Российской Федерации в течение срока действия регистрационного знака "Транзит" или 10 суток после их приобретения, или таможе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нного оформления.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соответствии со ст. 4.6 Кодекса РФ об административных правонарушениях,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Часть 1 ст. 12.1 Кодекса РФ об административных правонарушениях предусматривает ответственность за управление тран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спортным средством, не зарегистрированным в установленном порядке.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соответствии с частью 1.1 статьи 12.1 Кодекса РФ об административных правонарушениях повторное совершение правонарушения, предусмотренное ч. 1 ст. 12.1 Кодекса РФ об административных прав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онарушениях,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Объективная сторона административного правонарушения, предусмотренного ч. 1.1 ст. 12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.1 Кодекса РФ об административных правонарушениях состоит в том, что лицо совершает административное правонарушение, предусмотренное ч. 1 ст. 12.1 Кодекса РФ об административных правонарушениях, в течение года после того, как было признано виновным и подве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ргнуто наказанию по ч. 1 ст. 12.1 Кодекса РФ об административных правонарушениях.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Учитывая,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Каюмов Б.Б.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повторно совершил административное правонарушение, предусмотренное ч. 1 ст. 12.1 Кодекса Российской Федерации об административных правонарушениях, в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течение года, его действия подлежат квалификации по ч. 1.1 ст. 12.1 Кодекса Российской Федерации об административных правонарушениях.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Каюмова Б.Б.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 совершении административ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ного правонарушения, предусмотренного ч. 1.1 ст. 12.1 Кодекса РФ об административных правонарушениях, доказана, подтверждается имеющимися в материалах дела непротиворечивыми, последовательными, соответствующими критерию </w:t>
      </w:r>
      <w:r w:rsidRPr="00C1425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допустимости доказательствами. </w:t>
      </w: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рассмотрении дела обстоятельств,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ст. 4.2 Кодекса РФ об административных правонарушения,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не установлено. </w:t>
      </w: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ст. 4.3 КоАП РФ обстоятельств, отягчающих административную ответственность, мировой судья не усматривает. </w:t>
      </w: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При назначении наказания мировой судья учитывает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го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, отсутствие обстоятельст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в, смягчающих и отягчающих административную ответственность, считает </w:t>
      </w:r>
      <w:r w:rsidRPr="00C1425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возможным назначить административное наказание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административного штрафа.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Руководствуясь ст.ст. 29.9, 29.10, 32.2 Кодекса Российской Федерации об административных правонарушениях, </w:t>
      </w: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мировой судья</w:t>
      </w:r>
    </w:p>
    <w:p w:rsidR="005B6DC5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5B6DC5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ПОСТАНОВИЛ:</w:t>
      </w:r>
    </w:p>
    <w:p w:rsidR="005B6DC5" w:rsidRPr="00C1425B" w:rsidP="005B6DC5">
      <w:pPr>
        <w:shd w:val="clear" w:color="auto" w:fill="FFFFFF"/>
        <w:tabs>
          <w:tab w:val="left" w:pos="854"/>
        </w:tabs>
        <w:spacing w:after="0" w:line="240" w:lineRule="auto"/>
        <w:ind w:firstLine="586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Каюмова Бахрома Бахтиёровича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1.1 ст. 12.1 Кодекса Российской Федерации об административных правонарушениях, и подвергнуть административному нак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азанию в виде административного штрафа в размере 5 000 (пяти тысяч) рублей. </w:t>
      </w:r>
    </w:p>
    <w:p w:rsidR="005B6DC5" w:rsidRPr="00B15581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 - Мансийскому автономному округу – Югре (УМВД России по ХМАО-Югре), КПП 860101001, ИНН 8601010390, ОКТМО 71875000, р/счет 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03100643000000018700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ОКЦ №8 УГУ Банка России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// УФК по Ханты-Мансийскому автономному округу – Югре г. Ханты-Мансийск, БИК 007162163, кор./сч. 40102810245370000007, КБК 18811601123010001140, </w:t>
      </w:r>
      <w:r w:rsidRPr="00FA3BA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УИН 188104862</w:t>
      </w:r>
      <w:r w:rsidR="00282401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6</w:t>
      </w:r>
      <w:r w:rsidRPr="00FA3BA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04800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0</w:t>
      </w:r>
      <w:r w:rsidR="00282401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0687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C1425B">
          <w:rPr>
            <w:rFonts w:ascii="Times New Roman" w:eastAsia="Times New Roman" w:hAnsi="Times New Roman" w:cs="Times New Roman"/>
            <w:color w:val="000080"/>
            <w:sz w:val="26"/>
            <w:szCs w:val="26"/>
            <w:u w:val="single"/>
            <w:lang w:eastAsia="ru-RU"/>
          </w:rPr>
          <w:t>ст. 31.5</w:t>
        </w:r>
      </w:hyperlink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РФ об административных правонарушениях.</w:t>
      </w:r>
    </w:p>
    <w:p w:rsidR="005B6DC5" w:rsidRPr="00C1425B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224</w:t>
      </w: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6DC5" w:rsidRPr="00B15581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142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B1558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правонарушениях. </w:t>
      </w:r>
    </w:p>
    <w:p w:rsidR="005B6DC5" w:rsidRPr="0028521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852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B6DC5" w:rsidRPr="0028521C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B6DC5" w:rsidRPr="0028521C" w:rsidP="005B6DC5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</w:p>
    <w:p w:rsidR="005B6DC5" w:rsidRPr="009038AE" w:rsidP="005B6DC5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…</w:t>
      </w:r>
    </w:p>
    <w:p w:rsidR="005B6DC5" w:rsidRPr="009038AE" w:rsidP="005B6DC5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038A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5B6DC5" w:rsidRPr="00F57600" w:rsidP="005B6DC5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5B6DC5" w:rsidRPr="002555E2" w:rsidP="005B6D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№ 5-</w:t>
      </w:r>
      <w:r w:rsidR="00282401">
        <w:rPr>
          <w:rFonts w:ascii="Times New Roman" w:hAnsi="Times New Roman" w:cs="Times New Roman"/>
          <w:color w:val="000099"/>
          <w:sz w:val="20"/>
          <w:szCs w:val="27"/>
        </w:rPr>
        <w:t>136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01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/202</w:t>
      </w:r>
      <w:r w:rsidR="00282401">
        <w:rPr>
          <w:rFonts w:ascii="Times New Roman" w:hAnsi="Times New Roman" w:cs="Times New Roman"/>
          <w:color w:val="000099"/>
          <w:sz w:val="20"/>
          <w:szCs w:val="27"/>
        </w:rPr>
        <w:t>6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1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- Югры</w:t>
      </w:r>
    </w:p>
    <w:p w:rsidR="005B6DC5" w:rsidP="005B6DC5">
      <w:pPr>
        <w:spacing w:after="0" w:line="240" w:lineRule="auto"/>
        <w:ind w:firstLine="540"/>
        <w:jc w:val="both"/>
      </w:pPr>
    </w:p>
    <w:p w:rsidR="005B6DC5" w:rsidP="005B6DC5"/>
    <w:p w:rsidR="005B6DC5" w:rsidP="005B6DC5"/>
    <w:p w:rsidR="005B6DC5" w:rsidP="005B6DC5"/>
    <w:p w:rsidR="00C358FB"/>
    <w:sectPr w:rsidSect="005B1A68">
      <w:headerReference w:type="even" r:id="rId5"/>
      <w:headerReference w:type="default" r:id="rId6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82" w:rsidP="009D6E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3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82" w:rsidP="009D6E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CEA">
      <w:rPr>
        <w:rStyle w:val="PageNumber"/>
        <w:noProof/>
      </w:rPr>
      <w:t>3</w:t>
    </w:r>
    <w:r>
      <w:rPr>
        <w:rStyle w:val="PageNumber"/>
      </w:rPr>
      <w:fldChar w:fldCharType="end"/>
    </w:r>
  </w:p>
  <w:p w:rsidR="00FF3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C5"/>
    <w:rsid w:val="002555E2"/>
    <w:rsid w:val="00282401"/>
    <w:rsid w:val="0028521C"/>
    <w:rsid w:val="00374DDC"/>
    <w:rsid w:val="00452C05"/>
    <w:rsid w:val="005B6DC5"/>
    <w:rsid w:val="009038AE"/>
    <w:rsid w:val="0093738C"/>
    <w:rsid w:val="009D6EFE"/>
    <w:rsid w:val="00A617D1"/>
    <w:rsid w:val="00AD376C"/>
    <w:rsid w:val="00B15581"/>
    <w:rsid w:val="00C1425B"/>
    <w:rsid w:val="00C358FB"/>
    <w:rsid w:val="00C50690"/>
    <w:rsid w:val="00E847FE"/>
    <w:rsid w:val="00F02CEA"/>
    <w:rsid w:val="00F57600"/>
    <w:rsid w:val="00FA3BAF"/>
    <w:rsid w:val="00FF3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EFB4C1-B15B-4ECA-B81C-FB5E886C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B6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5B6D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B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